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E69B" w14:textId="77777777" w:rsidR="009B0A84" w:rsidRPr="009B0A84" w:rsidRDefault="009B0A84" w:rsidP="009B0A84">
      <w:pPr>
        <w:spacing w:after="0" w:line="240" w:lineRule="atLeast"/>
        <w:textAlignment w:val="baseline"/>
        <w:outlineLvl w:val="1"/>
        <w:rPr>
          <w:rFonts w:ascii="Helvetica" w:eastAsia="Times New Roman" w:hAnsi="Helvetica" w:cs="Helvetica"/>
          <w:color w:val="00B0F0"/>
          <w:sz w:val="68"/>
          <w:szCs w:val="68"/>
        </w:rPr>
      </w:pPr>
      <w:r w:rsidRPr="009B0A84">
        <w:rPr>
          <w:rFonts w:ascii="Helvetica" w:eastAsia="Times New Roman" w:hAnsi="Helvetica" w:cs="Helvetica"/>
          <w:color w:val="00B0F0"/>
          <w:sz w:val="68"/>
          <w:szCs w:val="68"/>
        </w:rPr>
        <w:t xml:space="preserve">Benefits of using </w:t>
      </w:r>
      <w:bookmarkStart w:id="0" w:name="_Hlk128332236"/>
      <w:r w:rsidRPr="009B0A84">
        <w:rPr>
          <w:rFonts w:ascii="Helvetica" w:eastAsia="Times New Roman" w:hAnsi="Helvetica" w:cs="Helvetica"/>
          <w:color w:val="00B0F0"/>
          <w:sz w:val="68"/>
          <w:szCs w:val="68"/>
        </w:rPr>
        <w:t>Spa Marvel</w:t>
      </w:r>
      <w:bookmarkEnd w:id="0"/>
    </w:p>
    <w:p w14:paraId="11FAB2A3" w14:textId="1B5EAEC9" w:rsidR="009B0A84" w:rsidRPr="009B0A84" w:rsidRDefault="00EB3CA1"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Pr>
          <w:rFonts w:ascii="Helvetica" w:eastAsia="Times New Roman" w:hAnsi="Helvetica" w:cs="Helvetica"/>
          <w:color w:val="6E6E6E"/>
          <w:sz w:val="23"/>
          <w:szCs w:val="23"/>
        </w:rPr>
        <w:t xml:space="preserve">Aids to </w:t>
      </w:r>
      <w:r w:rsidR="005A41D3">
        <w:rPr>
          <w:rFonts w:ascii="Helvetica" w:eastAsia="Times New Roman" w:hAnsi="Helvetica" w:cs="Helvetica"/>
          <w:color w:val="6E6E6E"/>
          <w:sz w:val="23"/>
          <w:szCs w:val="23"/>
        </w:rPr>
        <w:t>e</w:t>
      </w:r>
      <w:r>
        <w:rPr>
          <w:rFonts w:ascii="Helvetica" w:eastAsia="Times New Roman" w:hAnsi="Helvetica" w:cs="Helvetica"/>
          <w:color w:val="6E6E6E"/>
          <w:sz w:val="23"/>
          <w:szCs w:val="23"/>
        </w:rPr>
        <w:t>liminate</w:t>
      </w:r>
      <w:r w:rsidR="009B0A84" w:rsidRPr="009B0A84">
        <w:rPr>
          <w:rFonts w:ascii="Helvetica" w:eastAsia="Times New Roman" w:hAnsi="Helvetica" w:cs="Helvetica"/>
          <w:color w:val="6E6E6E"/>
          <w:sz w:val="23"/>
          <w:szCs w:val="23"/>
        </w:rPr>
        <w:t xml:space="preserve"> scum lines.</w:t>
      </w:r>
    </w:p>
    <w:p w14:paraId="59A3C106" w14:textId="77777777" w:rsidR="009B0A84" w:rsidRPr="009B0A84" w:rsidRDefault="009B0A84"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No more chemical hassles.</w:t>
      </w:r>
    </w:p>
    <w:p w14:paraId="7A30EAA7" w14:textId="2FA56F0A" w:rsidR="009B0A84" w:rsidRPr="009B0A84" w:rsidRDefault="005A41D3"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Pr>
          <w:rFonts w:ascii="Helvetica" w:eastAsia="Times New Roman" w:hAnsi="Helvetica" w:cs="Helvetica"/>
          <w:color w:val="6E6E6E"/>
          <w:sz w:val="23"/>
          <w:szCs w:val="23"/>
        </w:rPr>
        <w:t>Aids to reduce</w:t>
      </w:r>
      <w:r w:rsidR="009B0A84" w:rsidRPr="009B0A84">
        <w:rPr>
          <w:rFonts w:ascii="Helvetica" w:eastAsia="Times New Roman" w:hAnsi="Helvetica" w:cs="Helvetica"/>
          <w:color w:val="6E6E6E"/>
          <w:sz w:val="23"/>
          <w:szCs w:val="23"/>
        </w:rPr>
        <w:t xml:space="preserve"> hot tub rash.</w:t>
      </w:r>
    </w:p>
    <w:p w14:paraId="41A702F3" w14:textId="77777777" w:rsidR="009B0A84" w:rsidRPr="009B0A84" w:rsidRDefault="009B0A84"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Gentle to skin and hair.</w:t>
      </w:r>
    </w:p>
    <w:p w14:paraId="3F290EE7" w14:textId="77777777" w:rsidR="009B0A84" w:rsidRPr="009B0A84" w:rsidRDefault="009B0A84"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 xml:space="preserve">Conditions water for sensitive skin. People with eczema and psoriasis love using Spa Marvel as this hot tub water treatment </w:t>
      </w:r>
      <w:proofErr w:type="gramStart"/>
      <w:r w:rsidRPr="009B0A84">
        <w:rPr>
          <w:rFonts w:ascii="Helvetica" w:eastAsia="Times New Roman" w:hAnsi="Helvetica" w:cs="Helvetica"/>
          <w:color w:val="6E6E6E"/>
          <w:sz w:val="23"/>
          <w:szCs w:val="23"/>
        </w:rPr>
        <w:t>actually improves</w:t>
      </w:r>
      <w:proofErr w:type="gramEnd"/>
      <w:r w:rsidRPr="009B0A84">
        <w:rPr>
          <w:rFonts w:ascii="Helvetica" w:eastAsia="Times New Roman" w:hAnsi="Helvetica" w:cs="Helvetica"/>
          <w:color w:val="6E6E6E"/>
          <w:sz w:val="23"/>
          <w:szCs w:val="23"/>
        </w:rPr>
        <w:t xml:space="preserve"> their condition rather than irritate and dry their skin the way chemicals can.</w:t>
      </w:r>
    </w:p>
    <w:p w14:paraId="252D799A" w14:textId="77777777" w:rsidR="009B0A84" w:rsidRPr="009B0A84" w:rsidRDefault="009B0A84"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Helps to maintain pH and alkalinity.</w:t>
      </w:r>
    </w:p>
    <w:p w14:paraId="5C9EDFF0" w14:textId="3DE6C38C" w:rsidR="009B0A84" w:rsidRDefault="009B0A84"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Prevents scale buildup from occurring and descales deep-seated buildup that can accumulate over time from regular use, especially in hard-water areas, resulting in stronger jets, quieter pumps, more efficient heaters, and overall greater longevity of your equipment.</w:t>
      </w:r>
    </w:p>
    <w:p w14:paraId="58E8A687" w14:textId="057DA2E9" w:rsidR="00EB3CA1" w:rsidRDefault="00EB3CA1"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 xml:space="preserve">Water so soft &amp; </w:t>
      </w:r>
      <w:proofErr w:type="spellStart"/>
      <w:r w:rsidRPr="009B0A84">
        <w:rPr>
          <w:rFonts w:ascii="Helvetica" w:eastAsia="Times New Roman" w:hAnsi="Helvetica" w:cs="Helvetica"/>
          <w:color w:val="6E6E6E"/>
          <w:sz w:val="23"/>
          <w:szCs w:val="23"/>
        </w:rPr>
        <w:t>odourless</w:t>
      </w:r>
      <w:proofErr w:type="spellEnd"/>
      <w:r w:rsidRPr="009B0A84">
        <w:rPr>
          <w:rFonts w:ascii="Helvetica" w:eastAsia="Times New Roman" w:hAnsi="Helvetica" w:cs="Helvetica"/>
          <w:color w:val="6E6E6E"/>
          <w:sz w:val="23"/>
          <w:szCs w:val="23"/>
        </w:rPr>
        <w:t xml:space="preserve"> you won´t feel the need to shower after using your spa &amp; hot tub</w:t>
      </w:r>
      <w:r>
        <w:rPr>
          <w:rFonts w:ascii="Helvetica" w:eastAsia="Times New Roman" w:hAnsi="Helvetica" w:cs="Helvetica"/>
          <w:color w:val="6E6E6E"/>
          <w:sz w:val="23"/>
          <w:szCs w:val="23"/>
        </w:rPr>
        <w:t>.</w:t>
      </w:r>
    </w:p>
    <w:p w14:paraId="4132EE32" w14:textId="766ED7F2" w:rsidR="009B0A84" w:rsidRPr="009B0A84" w:rsidRDefault="009B0A84" w:rsidP="009B0A84">
      <w:pPr>
        <w:numPr>
          <w:ilvl w:val="0"/>
          <w:numId w:val="3"/>
        </w:numPr>
        <w:spacing w:after="0" w:line="390" w:lineRule="atLeast"/>
        <w:ind w:left="0"/>
        <w:textAlignment w:val="baseline"/>
        <w:rPr>
          <w:rFonts w:ascii="Helvetica" w:eastAsia="Times New Roman" w:hAnsi="Helvetica" w:cs="Helvetica"/>
          <w:color w:val="6E6E6E"/>
          <w:sz w:val="23"/>
          <w:szCs w:val="23"/>
        </w:rPr>
      </w:pPr>
      <w:r w:rsidRPr="00EB3CA1">
        <w:rPr>
          <w:rFonts w:ascii="Helvetica" w:hAnsi="Helvetica" w:cs="Helvetica"/>
          <w:color w:val="6E6E6E"/>
          <w:sz w:val="23"/>
          <w:szCs w:val="23"/>
          <w:shd w:val="clear" w:color="auto" w:fill="FFFFFF"/>
        </w:rPr>
        <w:t>It is good practice to change water every 3 months</w:t>
      </w:r>
      <w:r w:rsidRPr="00EB3CA1">
        <w:rPr>
          <w:rFonts w:ascii="Helvetica" w:hAnsi="Helvetica" w:cs="Helvetica"/>
          <w:color w:val="6E6E6E"/>
          <w:sz w:val="23"/>
          <w:szCs w:val="23"/>
          <w:shd w:val="clear" w:color="auto" w:fill="FFFFFF"/>
        </w:rPr>
        <w:t>, however during the winter season, if your water is still good, you can add a full bottle of spa marvel to the spa without draining</w:t>
      </w:r>
    </w:p>
    <w:p w14:paraId="195C29C8" w14:textId="6DEBED03" w:rsidR="00EB3CA1" w:rsidRDefault="009B0A84" w:rsidP="00EB3CA1">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Helvetica" w:eastAsia="Times New Roman" w:hAnsi="Helvetica" w:cs="Helvetica"/>
          <w:color w:val="6E6E6E"/>
          <w:sz w:val="23"/>
          <w:szCs w:val="23"/>
        </w:rPr>
        <w:t>100% guaranteed!</w:t>
      </w:r>
    </w:p>
    <w:p w14:paraId="450A5BC6" w14:textId="77777777" w:rsidR="009B0A84" w:rsidRPr="009B0A84" w:rsidRDefault="009B0A84" w:rsidP="005A41D3">
      <w:pPr>
        <w:numPr>
          <w:ilvl w:val="0"/>
          <w:numId w:val="3"/>
        </w:numPr>
        <w:spacing w:after="0" w:line="390" w:lineRule="atLeast"/>
        <w:ind w:left="0"/>
        <w:textAlignment w:val="baseline"/>
        <w:rPr>
          <w:rFonts w:ascii="Helvetica" w:eastAsia="Times New Roman" w:hAnsi="Helvetica" w:cs="Helvetica"/>
          <w:color w:val="6E6E6E"/>
          <w:sz w:val="23"/>
          <w:szCs w:val="23"/>
        </w:rPr>
      </w:pPr>
      <w:r w:rsidRPr="009B0A84">
        <w:rPr>
          <w:rFonts w:ascii="Arial" w:eastAsia="Times New Roman" w:hAnsi="Arial" w:cs="Arial"/>
          <w:b/>
          <w:bCs/>
          <w:color w:val="00B0F0"/>
          <w:sz w:val="23"/>
          <w:szCs w:val="23"/>
          <w:bdr w:val="none" w:sz="0" w:space="0" w:color="auto" w:frame="1"/>
        </w:rPr>
        <w:t>Just empty one bottle of Spa Marvel Hot Tub Water Treatment &amp; Conditioner into your spa or hot tub water and enjoy the natural benefits for up to three months. </w:t>
      </w:r>
    </w:p>
    <w:p w14:paraId="62A1420B" w14:textId="34AD5F9A" w:rsidR="005A41D3" w:rsidRDefault="005A41D3" w:rsidP="00543C3C">
      <w:pPr>
        <w:rPr>
          <w:color w:val="FF0000"/>
          <w:sz w:val="32"/>
          <w:szCs w:val="32"/>
        </w:rPr>
      </w:pPr>
      <w:r w:rsidRPr="005A41D3">
        <w:rPr>
          <w:color w:val="FF0000"/>
          <w:sz w:val="32"/>
          <w:szCs w:val="32"/>
        </w:rPr>
        <w:t>THE ONLY DISADVANTAGE OF SPA MARVEL IS THAT IT WILL ALWAYS READ LOW OR ZERO ON YOUR TEST STRIP FOR YOUR SANITIZER.</w:t>
      </w:r>
    </w:p>
    <w:p w14:paraId="7A396EC2" w14:textId="4B93851D" w:rsidR="005A41D3" w:rsidRDefault="005A41D3" w:rsidP="0029734C">
      <w:pPr>
        <w:ind w:left="360"/>
        <w:rPr>
          <w:sz w:val="28"/>
          <w:szCs w:val="28"/>
        </w:rPr>
      </w:pPr>
      <w:r>
        <w:rPr>
          <w:sz w:val="28"/>
          <w:szCs w:val="28"/>
        </w:rPr>
        <w:t>Please add a teaspoon of granular sanitizer per person/per use.  If using spa every day do this every other day (basing on average usage as 3 times/week) unless there is a person outside normal bathers where you will want to add teaspoon after use.</w:t>
      </w:r>
    </w:p>
    <w:p w14:paraId="756679C8" w14:textId="0FDB73FC" w:rsidR="005A41D3" w:rsidRDefault="005A41D3" w:rsidP="0029734C">
      <w:pPr>
        <w:ind w:left="360"/>
        <w:rPr>
          <w:sz w:val="28"/>
          <w:szCs w:val="28"/>
        </w:rPr>
      </w:pPr>
      <w:r>
        <w:rPr>
          <w:sz w:val="28"/>
          <w:szCs w:val="28"/>
        </w:rPr>
        <w:t xml:space="preserve">Add one </w:t>
      </w:r>
      <w:r w:rsidRPr="005A41D3">
        <w:rPr>
          <w:b/>
          <w:bCs/>
          <w:sz w:val="28"/>
          <w:szCs w:val="28"/>
          <w:u w:val="single"/>
        </w:rPr>
        <w:t>tablespoon</w:t>
      </w:r>
      <w:r>
        <w:rPr>
          <w:sz w:val="28"/>
          <w:szCs w:val="28"/>
        </w:rPr>
        <w:t xml:space="preserve"> of granular sanitizer weekly as a shock.</w:t>
      </w:r>
    </w:p>
    <w:p w14:paraId="70FD3F5E" w14:textId="75AAADD6" w:rsidR="00543C3C" w:rsidRPr="00FD42DC" w:rsidRDefault="00543C3C" w:rsidP="0029734C">
      <w:pPr>
        <w:ind w:left="360"/>
        <w:rPr>
          <w:color w:val="FF0000"/>
          <w:sz w:val="28"/>
          <w:szCs w:val="28"/>
        </w:rPr>
      </w:pPr>
      <w:r w:rsidRPr="00FD42DC">
        <w:rPr>
          <w:color w:val="FF0000"/>
          <w:sz w:val="28"/>
          <w:szCs w:val="28"/>
        </w:rPr>
        <w:t>BLUEWATER POOLS &amp; SPAS STRONGLY ADVISES AGAINST USING MINI-PUCKS IN A SPA</w:t>
      </w:r>
    </w:p>
    <w:p w14:paraId="3851CCAE" w14:textId="05FF15C2" w:rsidR="00D33C6D" w:rsidRDefault="00D33C6D" w:rsidP="00D33C6D">
      <w:pPr>
        <w:spacing w:after="0" w:line="240" w:lineRule="atLeast"/>
        <w:jc w:val="center"/>
        <w:textAlignment w:val="baseline"/>
        <w:outlineLvl w:val="1"/>
        <w:rPr>
          <w:rFonts w:ascii="Helvetica" w:eastAsia="Times New Roman" w:hAnsi="Helvetica" w:cs="Helvetica"/>
          <w:color w:val="00B0F0"/>
          <w:sz w:val="75"/>
          <w:szCs w:val="75"/>
        </w:rPr>
      </w:pPr>
      <w:r w:rsidRPr="009B0A84">
        <w:rPr>
          <w:rFonts w:ascii="Helvetica" w:eastAsia="Times New Roman" w:hAnsi="Helvetica" w:cs="Helvetica"/>
          <w:color w:val="00B0F0"/>
          <w:sz w:val="68"/>
          <w:szCs w:val="68"/>
        </w:rPr>
        <w:lastRenderedPageBreak/>
        <w:t>Spa Marvel</w:t>
      </w:r>
      <w:r w:rsidRPr="00D33C6D">
        <w:rPr>
          <w:rFonts w:ascii="Helvetica" w:eastAsia="Times New Roman" w:hAnsi="Helvetica" w:cs="Helvetica"/>
          <w:color w:val="6E6E6E"/>
          <w:sz w:val="75"/>
          <w:szCs w:val="75"/>
        </w:rPr>
        <w:t xml:space="preserve"> </w:t>
      </w:r>
      <w:r w:rsidRPr="00D33C6D">
        <w:rPr>
          <w:rFonts w:ascii="Helvetica" w:eastAsia="Times New Roman" w:hAnsi="Helvetica" w:cs="Helvetica"/>
          <w:color w:val="00B0F0"/>
          <w:sz w:val="75"/>
          <w:szCs w:val="75"/>
        </w:rPr>
        <w:t>Other Uses</w:t>
      </w:r>
    </w:p>
    <w:p w14:paraId="25F269E0" w14:textId="77777777" w:rsidR="00D33C6D" w:rsidRPr="00D33C6D" w:rsidRDefault="00D33C6D" w:rsidP="00D33C6D">
      <w:pPr>
        <w:spacing w:after="0" w:line="240" w:lineRule="atLeast"/>
        <w:jc w:val="center"/>
        <w:textAlignment w:val="baseline"/>
        <w:outlineLvl w:val="1"/>
        <w:rPr>
          <w:rFonts w:ascii="Helvetica" w:eastAsia="Times New Roman" w:hAnsi="Helvetica" w:cs="Helvetica"/>
          <w:color w:val="6E6E6E"/>
          <w:sz w:val="75"/>
          <w:szCs w:val="75"/>
        </w:rPr>
      </w:pPr>
      <w:bookmarkStart w:id="1" w:name="_GoBack"/>
      <w:bookmarkEnd w:id="1"/>
    </w:p>
    <w:p w14:paraId="35260993" w14:textId="77777777" w:rsidR="00D33C6D" w:rsidRPr="00D33C6D" w:rsidRDefault="00D33C6D" w:rsidP="00D33C6D">
      <w:pPr>
        <w:spacing w:after="0" w:line="240" w:lineRule="auto"/>
        <w:jc w:val="center"/>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Many consumers successfully use Spa Marvel products for applications beyond just hot tub water treatment.</w:t>
      </w:r>
    </w:p>
    <w:p w14:paraId="0F4A287E" w14:textId="77777777" w:rsidR="00D33C6D" w:rsidRPr="00D33C6D" w:rsidRDefault="00D33C6D" w:rsidP="00D33C6D">
      <w:pPr>
        <w:spacing w:after="0" w:line="384" w:lineRule="atLeast"/>
        <w:jc w:val="center"/>
        <w:textAlignment w:val="baseline"/>
        <w:rPr>
          <w:rFonts w:ascii="Arial" w:eastAsia="Times New Roman" w:hAnsi="Arial" w:cs="Arial"/>
          <w:color w:val="6E6E6E"/>
          <w:sz w:val="23"/>
          <w:szCs w:val="23"/>
        </w:rPr>
      </w:pPr>
      <w:r w:rsidRPr="00D33C6D">
        <w:rPr>
          <w:rFonts w:ascii="Arial" w:eastAsia="Times New Roman" w:hAnsi="Arial" w:cs="Arial"/>
          <w:i/>
          <w:iCs/>
          <w:color w:val="6E6E6E"/>
          <w:sz w:val="23"/>
          <w:szCs w:val="23"/>
          <w:bdr w:val="none" w:sz="0" w:space="0" w:color="auto" w:frame="1"/>
        </w:rPr>
        <w:t>While we have never had ANY reports of damage or detrimental performance from using Spa Marvel products in other applications, our lawyers insist that we remind you that “The Spa Marvel Company Inc. is not liable for any damages as a direct or indirect result of using Spa Marvel products for anything other than their intended use. This information is for information purposes only.”</w:t>
      </w:r>
    </w:p>
    <w:p w14:paraId="2B002651" w14:textId="77777777" w:rsidR="00D33C6D" w:rsidRPr="00D33C6D" w:rsidRDefault="00D33C6D" w:rsidP="00D33C6D">
      <w:pPr>
        <w:spacing w:line="240" w:lineRule="auto"/>
        <w:textAlignment w:val="baseline"/>
        <w:rPr>
          <w:rFonts w:ascii="Arial" w:eastAsia="Times New Roman" w:hAnsi="Arial" w:cs="Arial"/>
          <w:color w:val="6E6E6E"/>
          <w:sz w:val="23"/>
          <w:szCs w:val="23"/>
        </w:rPr>
      </w:pPr>
      <w:r w:rsidRPr="00D33C6D">
        <w:rPr>
          <w:rFonts w:ascii="Arial" w:eastAsia="Times New Roman" w:hAnsi="Arial" w:cs="Arial"/>
          <w:b/>
          <w:bCs/>
          <w:color w:val="6E6E6E"/>
          <w:sz w:val="23"/>
          <w:szCs w:val="23"/>
          <w:bdr w:val="none" w:sz="0" w:space="0" w:color="auto" w:frame="1"/>
        </w:rPr>
        <w:t>Spa Marvel Water Treatment &amp; Conditioner</w:t>
      </w:r>
    </w:p>
    <w:p w14:paraId="3FCAC246"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In koi ponds and aquariums to help maintain water quality and clarity.</w:t>
      </w:r>
    </w:p>
    <w:p w14:paraId="608BD0E4"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In fish-farming to improve the aquatic environment.</w:t>
      </w:r>
    </w:p>
    <w:p w14:paraId="6ED9B662"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In bird baths and other water features. Spa Marvel descales and prevents calcium and lime buildup in water- features, lubricates moving components and reduces surface tension to create an environment less-hospitable for mosquitoes. Water treated with Spa Marvel is safe in the event it is consumed by birds or pets.</w:t>
      </w:r>
    </w:p>
    <w:p w14:paraId="3136BB99"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In cooling towers to remove and to help prevent scale buildup.</w:t>
      </w:r>
    </w:p>
    <w:p w14:paraId="1BC7A8F0"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For washing pets.</w:t>
      </w:r>
    </w:p>
    <w:p w14:paraId="55A8B62F"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For cleaning. Spa Marvel does not stain anything including carpet and clothing. Great for cleaning pet stains and other organic matter.</w:t>
      </w:r>
    </w:p>
    <w:p w14:paraId="44620F5A" w14:textId="77777777" w:rsidR="00D33C6D" w:rsidRPr="00D33C6D" w:rsidRDefault="00D33C6D" w:rsidP="00D33C6D">
      <w:pPr>
        <w:numPr>
          <w:ilvl w:val="0"/>
          <w:numId w:val="4"/>
        </w:numPr>
        <w:spacing w:after="0" w:line="390" w:lineRule="atLeast"/>
        <w:ind w:left="0"/>
        <w:textAlignment w:val="baseline"/>
        <w:rPr>
          <w:rFonts w:ascii="Helvetica" w:eastAsia="Times New Roman" w:hAnsi="Helvetica" w:cs="Helvetica"/>
          <w:color w:val="6E6E6E"/>
          <w:sz w:val="23"/>
          <w:szCs w:val="23"/>
        </w:rPr>
      </w:pPr>
      <w:r w:rsidRPr="00D33C6D">
        <w:rPr>
          <w:rFonts w:ascii="Helvetica" w:eastAsia="Times New Roman" w:hAnsi="Helvetica" w:cs="Helvetica"/>
          <w:color w:val="6E6E6E"/>
          <w:sz w:val="23"/>
          <w:szCs w:val="23"/>
        </w:rPr>
        <w:t>In the washing machine. A couple of capfuls of Spa Marvel will help to clean clothes, and it will also descale buildup in the components of your washer. You will find that your washer runs more quietly after a few washes with Spa Marvel.</w:t>
      </w:r>
    </w:p>
    <w:p w14:paraId="4A5E0F9E" w14:textId="77777777" w:rsidR="0029734C" w:rsidRPr="0029734C" w:rsidRDefault="0029734C" w:rsidP="0029734C">
      <w:pPr>
        <w:ind w:left="360"/>
        <w:rPr>
          <w:sz w:val="24"/>
          <w:szCs w:val="24"/>
        </w:rPr>
      </w:pPr>
    </w:p>
    <w:sectPr w:rsidR="0029734C" w:rsidRPr="002973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887D" w14:textId="77777777" w:rsidR="00CE6F58" w:rsidRDefault="00CE6F58" w:rsidP="00E85B12">
      <w:pPr>
        <w:spacing w:after="0" w:line="240" w:lineRule="auto"/>
      </w:pPr>
      <w:r>
        <w:separator/>
      </w:r>
    </w:p>
  </w:endnote>
  <w:endnote w:type="continuationSeparator" w:id="0">
    <w:p w14:paraId="6DB60F7A" w14:textId="77777777" w:rsidR="00CE6F58" w:rsidRDefault="00CE6F58" w:rsidP="00E8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F509" w14:textId="77777777" w:rsidR="00F06DFB" w:rsidRDefault="00F0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6A6E" w14:textId="77777777" w:rsidR="00F06DFB" w:rsidRDefault="00F06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88CD" w14:textId="77777777" w:rsidR="00F06DFB" w:rsidRDefault="00F0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93B3" w14:textId="77777777" w:rsidR="00CE6F58" w:rsidRDefault="00CE6F58" w:rsidP="00E85B12">
      <w:pPr>
        <w:spacing w:after="0" w:line="240" w:lineRule="auto"/>
      </w:pPr>
      <w:r>
        <w:separator/>
      </w:r>
    </w:p>
  </w:footnote>
  <w:footnote w:type="continuationSeparator" w:id="0">
    <w:p w14:paraId="47432D06" w14:textId="77777777" w:rsidR="00CE6F58" w:rsidRDefault="00CE6F58" w:rsidP="00E8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A0BB" w14:textId="77777777" w:rsidR="00F06DFB" w:rsidRDefault="00F0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CA" w14:textId="508F6A43" w:rsidR="00E85B12" w:rsidRDefault="00E85B12">
    <w:pPr>
      <w:pStyle w:val="Header"/>
    </w:pPr>
    <w:r>
      <w:rPr>
        <w:noProof/>
      </w:rPr>
      <mc:AlternateContent>
        <mc:Choice Requires="wps">
          <w:drawing>
            <wp:anchor distT="0" distB="0" distL="114300" distR="114300" simplePos="0" relativeHeight="251660288" behindDoc="0" locked="0" layoutInCell="1" allowOverlap="1" wp14:anchorId="01C72AB7" wp14:editId="7AEB79A4">
              <wp:simplePos x="0" y="0"/>
              <wp:positionH relativeFrom="leftMargin">
                <wp:align>right</wp:align>
              </wp:positionH>
              <wp:positionV relativeFrom="paragraph">
                <wp:posOffset>-590550</wp:posOffset>
              </wp:positionV>
              <wp:extent cx="19050" cy="107156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 cy="1071562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B94B6"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9.7pt,-46.5pt" to="-48.2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" strokecolor="#4472c4 [3204]" strokeweight=".5pt">
              <v:stroke joinstyle="miter"/>
              <w10:wrap anchorx="margin"/>
            </v:line>
          </w:pict>
        </mc:Fallback>
      </mc:AlternateContent>
    </w:r>
    <w:r>
      <w:rPr>
        <w:noProof/>
      </w:rPr>
      <mc:AlternateContent>
        <mc:Choice Requires="wps">
          <w:drawing>
            <wp:anchor distT="45720" distB="45720" distL="114300" distR="114300" simplePos="0" relativeHeight="251659264" behindDoc="0" locked="0" layoutInCell="1" allowOverlap="1" wp14:anchorId="3EF9031F" wp14:editId="040CF9A9">
              <wp:simplePos x="0" y="0"/>
              <wp:positionH relativeFrom="leftMargin">
                <wp:align>right</wp:align>
              </wp:positionH>
              <wp:positionV relativeFrom="paragraph">
                <wp:posOffset>457200</wp:posOffset>
              </wp:positionV>
              <wp:extent cx="914400" cy="822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20075"/>
                      </a:xfrm>
                      <a:prstGeom prst="rect">
                        <a:avLst/>
                      </a:prstGeom>
                      <a:solidFill>
                        <a:srgbClr val="FFFFFF"/>
                      </a:solidFill>
                      <a:ln w="9525">
                        <a:noFill/>
                        <a:miter lim="800000"/>
                        <a:headEnd/>
                        <a:tailEnd/>
                      </a:ln>
                    </wps:spPr>
                    <wps:txbx>
                      <w:txbxContent>
                        <w:p w14:paraId="5FE5A701" w14:textId="0844BDF0" w:rsidR="00F06DFB" w:rsidRDefault="00F06DFB" w:rsidP="004E2B53">
                          <w:pPr>
                            <w:spacing w:line="240" w:lineRule="auto"/>
                            <w:rPr>
                              <w:color w:val="4472C4" w:themeColor="accent1"/>
                              <w:sz w:val="20"/>
                              <w:szCs w:val="20"/>
                              <w14:reflection w14:blurRad="6350" w14:stA="55000" w14:stPos="0" w14:endA="300" w14:endPos="45500" w14:dist="0" w14:dir="5400000" w14:fadeDir="5400000" w14:sx="100000" w14:sy="-100000" w14:kx="0" w14:ky="0" w14:algn="bl"/>
                            </w:rPr>
                          </w:pPr>
                        </w:p>
                        <w:p w14:paraId="50A46733" w14:textId="4C547A53" w:rsidR="00E85B12" w:rsidRPr="004E2B53" w:rsidRDefault="004E2B53" w:rsidP="004E2B53">
                          <w:pPr>
                            <w:spacing w:line="240" w:lineRule="auto"/>
                            <w:rPr>
                              <w:color w:val="4472C4" w:themeColor="accent1"/>
                              <w:sz w:val="20"/>
                              <w:szCs w:val="20"/>
                              <w14:reflection w14:blurRad="6350" w14:stA="55000" w14:stPos="0" w14:endA="300" w14:endPos="45500" w14:dist="0" w14:dir="5400000" w14:fadeDir="5400000" w14:sx="100000" w14:sy="-100000" w14:kx="0" w14:ky="0" w14:algn="bl"/>
                            </w:rPr>
                          </w:pPr>
                          <w:r>
                            <w:rPr>
                              <w:color w:val="4472C4" w:themeColor="accent1"/>
                              <w:sz w:val="20"/>
                              <w:szCs w:val="20"/>
                              <w14:reflection w14:blurRad="6350" w14:stA="55000" w14:stPos="0" w14:endA="300" w14:endPos="45500" w14:dist="0" w14:dir="5400000" w14:fadeDir="5400000" w14:sx="100000" w14:sy="-100000" w14:kx="0" w14:ky="0" w14:algn="bl"/>
                            </w:rPr>
                            <w:t xml:space="preserve">    </w:t>
                          </w:r>
                          <w:r w:rsidR="00D24B1F" w:rsidRPr="004E2B53">
                            <w:rPr>
                              <w:noProof/>
                              <w:color w:val="4472C4" w:themeColor="accent1"/>
                              <w:sz w:val="20"/>
                              <w:szCs w:val="20"/>
                            </w:rPr>
                            <w:drawing>
                              <wp:inline distT="0" distB="0" distL="0" distR="0" wp14:anchorId="20269F3A" wp14:editId="40609257">
                                <wp:extent cx="2346623" cy="594479"/>
                                <wp:effectExtent l="0" t="31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Bluewater-1.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370178" cy="6004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9031F" id="_x0000_t202" coordsize="21600,21600" o:spt="202" path="m,l,21600r21600,l21600,xe">
              <v:stroke joinstyle="miter"/>
              <v:path gradientshapeok="t" o:connecttype="rect"/>
            </v:shapetype>
            <v:shape id="Text Box 2" o:spid="_x0000_s1026" type="#_x0000_t202" style="position:absolute;margin-left:20.8pt;margin-top:36pt;width:1in;height:647.2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" stroked="f">
              <v:textbox>
                <w:txbxContent>
                  <w:p w14:paraId="5FE5A701" w14:textId="0844BDF0" w:rsidR="00F06DFB" w:rsidRDefault="00F06DFB" w:rsidP="004E2B53">
                    <w:pPr>
                      <w:spacing w:line="240" w:lineRule="auto"/>
                      <w:rPr>
                        <w:color w:val="4472C4" w:themeColor="accent1"/>
                        <w:sz w:val="20"/>
                        <w:szCs w:val="20"/>
                        <w14:reflection w14:blurRad="6350" w14:stA="55000" w14:stPos="0" w14:endA="300" w14:endPos="45500" w14:dist="0" w14:dir="5400000" w14:fadeDir="5400000" w14:sx="100000" w14:sy="-100000" w14:kx="0" w14:ky="0" w14:algn="bl"/>
                      </w:rPr>
                    </w:pPr>
                  </w:p>
                  <w:p w14:paraId="50A46733" w14:textId="4C547A53" w:rsidR="00E85B12" w:rsidRPr="004E2B53" w:rsidRDefault="004E2B53" w:rsidP="004E2B53">
                    <w:pPr>
                      <w:spacing w:line="240" w:lineRule="auto"/>
                      <w:rPr>
                        <w:color w:val="4472C4" w:themeColor="accent1"/>
                        <w:sz w:val="20"/>
                        <w:szCs w:val="20"/>
                        <w14:reflection w14:blurRad="6350" w14:stA="55000" w14:stPos="0" w14:endA="300" w14:endPos="45500" w14:dist="0" w14:dir="5400000" w14:fadeDir="5400000" w14:sx="100000" w14:sy="-100000" w14:kx="0" w14:ky="0" w14:algn="bl"/>
                      </w:rPr>
                    </w:pPr>
                    <w:r>
                      <w:rPr>
                        <w:color w:val="4472C4" w:themeColor="accent1"/>
                        <w:sz w:val="20"/>
                        <w:szCs w:val="20"/>
                        <w14:reflection w14:blurRad="6350" w14:stA="55000" w14:stPos="0" w14:endA="300" w14:endPos="45500" w14:dist="0" w14:dir="5400000" w14:fadeDir="5400000" w14:sx="100000" w14:sy="-100000" w14:kx="0" w14:ky="0" w14:algn="bl"/>
                      </w:rPr>
                      <w:t xml:space="preserve">    </w:t>
                    </w:r>
                    <w:r w:rsidR="00D24B1F" w:rsidRPr="004E2B53">
                      <w:rPr>
                        <w:noProof/>
                        <w:color w:val="4472C4" w:themeColor="accent1"/>
                        <w:sz w:val="20"/>
                        <w:szCs w:val="20"/>
                      </w:rPr>
                      <w:drawing>
                        <wp:inline distT="0" distB="0" distL="0" distR="0" wp14:anchorId="20269F3A" wp14:editId="40609257">
                          <wp:extent cx="2346623" cy="594479"/>
                          <wp:effectExtent l="0" t="31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Bluewater-1.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370178" cy="600446"/>
                                  </a:xfrm>
                                  <a:prstGeom prst="rect">
                                    <a:avLst/>
                                  </a:prstGeom>
                                </pic:spPr>
                              </pic:pic>
                            </a:graphicData>
                          </a:graphic>
                        </wp:inline>
                      </w:drawing>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DC18" w14:textId="77777777" w:rsidR="00F06DFB" w:rsidRDefault="00F0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D62"/>
    <w:multiLevelType w:val="multilevel"/>
    <w:tmpl w:val="1D6C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723A8"/>
    <w:multiLevelType w:val="hybridMultilevel"/>
    <w:tmpl w:val="AED82D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77040"/>
    <w:multiLevelType w:val="multilevel"/>
    <w:tmpl w:val="1E4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06EC8"/>
    <w:multiLevelType w:val="hybridMultilevel"/>
    <w:tmpl w:val="B246B616"/>
    <w:lvl w:ilvl="0" w:tplc="DE8E744C">
      <w:start w:val="1"/>
      <w:numFmt w:val="decimal"/>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12"/>
    <w:rsid w:val="000142E3"/>
    <w:rsid w:val="000A4018"/>
    <w:rsid w:val="00153084"/>
    <w:rsid w:val="002349F3"/>
    <w:rsid w:val="002554A3"/>
    <w:rsid w:val="00265A23"/>
    <w:rsid w:val="0029734C"/>
    <w:rsid w:val="004D54A3"/>
    <w:rsid w:val="004E2B53"/>
    <w:rsid w:val="00543C3C"/>
    <w:rsid w:val="005A27FE"/>
    <w:rsid w:val="005A41D3"/>
    <w:rsid w:val="005C19B2"/>
    <w:rsid w:val="007B3016"/>
    <w:rsid w:val="008360B1"/>
    <w:rsid w:val="0085081F"/>
    <w:rsid w:val="009B0A84"/>
    <w:rsid w:val="00AA6E1A"/>
    <w:rsid w:val="00B83EDF"/>
    <w:rsid w:val="00BD45DA"/>
    <w:rsid w:val="00C0626D"/>
    <w:rsid w:val="00C15D8C"/>
    <w:rsid w:val="00C463E9"/>
    <w:rsid w:val="00C520F6"/>
    <w:rsid w:val="00C759E8"/>
    <w:rsid w:val="00CE6F58"/>
    <w:rsid w:val="00D22497"/>
    <w:rsid w:val="00D24B1F"/>
    <w:rsid w:val="00D33C6D"/>
    <w:rsid w:val="00E22446"/>
    <w:rsid w:val="00E85B12"/>
    <w:rsid w:val="00EB3CA1"/>
    <w:rsid w:val="00EF099D"/>
    <w:rsid w:val="00F06DFB"/>
    <w:rsid w:val="00FD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321B"/>
  <w15:chartTrackingRefBased/>
  <w15:docId w15:val="{F375FD7B-3035-463F-9C8C-A9EA7F0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12"/>
  </w:style>
  <w:style w:type="paragraph" w:styleId="Heading1">
    <w:name w:val="heading 1"/>
    <w:basedOn w:val="Normal"/>
    <w:next w:val="Normal"/>
    <w:link w:val="Heading1Char"/>
    <w:uiPriority w:val="9"/>
    <w:qFormat/>
    <w:rsid w:val="00E85B1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85B1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85B1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85B1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85B1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85B1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85B1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85B1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85B1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B1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85B1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85B1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85B1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85B1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85B1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85B1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85B1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85B1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85B12"/>
    <w:pPr>
      <w:spacing w:line="240" w:lineRule="auto"/>
    </w:pPr>
    <w:rPr>
      <w:b/>
      <w:bCs/>
      <w:smallCaps/>
      <w:color w:val="595959" w:themeColor="text1" w:themeTint="A6"/>
    </w:rPr>
  </w:style>
  <w:style w:type="paragraph" w:styleId="Title">
    <w:name w:val="Title"/>
    <w:basedOn w:val="Normal"/>
    <w:next w:val="Normal"/>
    <w:link w:val="TitleChar"/>
    <w:uiPriority w:val="10"/>
    <w:qFormat/>
    <w:rsid w:val="00E85B1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85B1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85B1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85B1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85B12"/>
    <w:rPr>
      <w:b/>
      <w:bCs/>
    </w:rPr>
  </w:style>
  <w:style w:type="character" w:styleId="Emphasis">
    <w:name w:val="Emphasis"/>
    <w:basedOn w:val="DefaultParagraphFont"/>
    <w:uiPriority w:val="20"/>
    <w:qFormat/>
    <w:rsid w:val="00E85B12"/>
    <w:rPr>
      <w:i/>
      <w:iCs/>
    </w:rPr>
  </w:style>
  <w:style w:type="paragraph" w:styleId="NoSpacing">
    <w:name w:val="No Spacing"/>
    <w:uiPriority w:val="1"/>
    <w:qFormat/>
    <w:rsid w:val="00E85B12"/>
    <w:pPr>
      <w:spacing w:after="0" w:line="240" w:lineRule="auto"/>
    </w:pPr>
  </w:style>
  <w:style w:type="paragraph" w:styleId="Quote">
    <w:name w:val="Quote"/>
    <w:basedOn w:val="Normal"/>
    <w:next w:val="Normal"/>
    <w:link w:val="QuoteChar"/>
    <w:uiPriority w:val="29"/>
    <w:qFormat/>
    <w:rsid w:val="00E85B1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85B1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85B1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85B12"/>
    <w:rPr>
      <w:color w:val="404040" w:themeColor="text1" w:themeTint="BF"/>
      <w:sz w:val="32"/>
      <w:szCs w:val="32"/>
    </w:rPr>
  </w:style>
  <w:style w:type="character" w:styleId="SubtleEmphasis">
    <w:name w:val="Subtle Emphasis"/>
    <w:basedOn w:val="DefaultParagraphFont"/>
    <w:uiPriority w:val="19"/>
    <w:qFormat/>
    <w:rsid w:val="00E85B12"/>
    <w:rPr>
      <w:i/>
      <w:iCs/>
      <w:color w:val="595959" w:themeColor="text1" w:themeTint="A6"/>
    </w:rPr>
  </w:style>
  <w:style w:type="character" w:styleId="IntenseEmphasis">
    <w:name w:val="Intense Emphasis"/>
    <w:basedOn w:val="DefaultParagraphFont"/>
    <w:uiPriority w:val="21"/>
    <w:qFormat/>
    <w:rsid w:val="00E85B12"/>
    <w:rPr>
      <w:b/>
      <w:bCs/>
      <w:i/>
      <w:iCs/>
    </w:rPr>
  </w:style>
  <w:style w:type="character" w:styleId="SubtleReference">
    <w:name w:val="Subtle Reference"/>
    <w:basedOn w:val="DefaultParagraphFont"/>
    <w:uiPriority w:val="31"/>
    <w:qFormat/>
    <w:rsid w:val="00E85B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5B12"/>
    <w:rPr>
      <w:b/>
      <w:bCs/>
      <w:caps w:val="0"/>
      <w:smallCaps/>
      <w:color w:val="auto"/>
      <w:spacing w:val="3"/>
      <w:u w:val="single"/>
    </w:rPr>
  </w:style>
  <w:style w:type="character" w:styleId="BookTitle">
    <w:name w:val="Book Title"/>
    <w:basedOn w:val="DefaultParagraphFont"/>
    <w:uiPriority w:val="33"/>
    <w:qFormat/>
    <w:rsid w:val="00E85B12"/>
    <w:rPr>
      <w:b/>
      <w:bCs/>
      <w:smallCaps/>
      <w:spacing w:val="7"/>
    </w:rPr>
  </w:style>
  <w:style w:type="paragraph" w:styleId="TOCHeading">
    <w:name w:val="TOC Heading"/>
    <w:basedOn w:val="Heading1"/>
    <w:next w:val="Normal"/>
    <w:uiPriority w:val="39"/>
    <w:semiHidden/>
    <w:unhideWhenUsed/>
    <w:qFormat/>
    <w:rsid w:val="00E85B12"/>
    <w:pPr>
      <w:outlineLvl w:val="9"/>
    </w:pPr>
  </w:style>
  <w:style w:type="paragraph" w:styleId="Header">
    <w:name w:val="header"/>
    <w:basedOn w:val="Normal"/>
    <w:link w:val="HeaderChar"/>
    <w:uiPriority w:val="99"/>
    <w:unhideWhenUsed/>
    <w:rsid w:val="00E8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12"/>
  </w:style>
  <w:style w:type="paragraph" w:styleId="Footer">
    <w:name w:val="footer"/>
    <w:basedOn w:val="Normal"/>
    <w:link w:val="FooterChar"/>
    <w:uiPriority w:val="99"/>
    <w:unhideWhenUsed/>
    <w:rsid w:val="00E8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12"/>
  </w:style>
  <w:style w:type="paragraph" w:styleId="ListParagraph">
    <w:name w:val="List Paragraph"/>
    <w:basedOn w:val="Normal"/>
    <w:uiPriority w:val="34"/>
    <w:qFormat/>
    <w:rsid w:val="0029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6440">
      <w:bodyDiv w:val="1"/>
      <w:marLeft w:val="0"/>
      <w:marRight w:val="0"/>
      <w:marTop w:val="0"/>
      <w:marBottom w:val="0"/>
      <w:divBdr>
        <w:top w:val="none" w:sz="0" w:space="0" w:color="auto"/>
        <w:left w:val="none" w:sz="0" w:space="0" w:color="auto"/>
        <w:bottom w:val="none" w:sz="0" w:space="0" w:color="auto"/>
        <w:right w:val="none" w:sz="0" w:space="0" w:color="auto"/>
      </w:divBdr>
      <w:divsChild>
        <w:div w:id="1212965362">
          <w:marLeft w:val="0"/>
          <w:marRight w:val="0"/>
          <w:marTop w:val="0"/>
          <w:marBottom w:val="0"/>
          <w:divBdr>
            <w:top w:val="none" w:sz="0" w:space="0" w:color="auto"/>
            <w:left w:val="none" w:sz="0" w:space="0" w:color="auto"/>
            <w:bottom w:val="none" w:sz="0" w:space="0" w:color="auto"/>
            <w:right w:val="none" w:sz="0" w:space="0" w:color="auto"/>
          </w:divBdr>
        </w:div>
        <w:div w:id="611015800">
          <w:marLeft w:val="0"/>
          <w:marRight w:val="0"/>
          <w:marTop w:val="0"/>
          <w:marBottom w:val="0"/>
          <w:divBdr>
            <w:top w:val="none" w:sz="0" w:space="0" w:color="auto"/>
            <w:left w:val="none" w:sz="0" w:space="0" w:color="auto"/>
            <w:bottom w:val="none" w:sz="0" w:space="0" w:color="auto"/>
            <w:right w:val="none" w:sz="0" w:space="0" w:color="auto"/>
          </w:divBdr>
        </w:div>
        <w:div w:id="222910124">
          <w:marLeft w:val="0"/>
          <w:marRight w:val="0"/>
          <w:marTop w:val="0"/>
          <w:marBottom w:val="0"/>
          <w:divBdr>
            <w:top w:val="none" w:sz="0" w:space="0" w:color="auto"/>
            <w:left w:val="none" w:sz="0" w:space="0" w:color="auto"/>
            <w:bottom w:val="none" w:sz="0" w:space="0" w:color="auto"/>
            <w:right w:val="none" w:sz="0" w:space="0" w:color="auto"/>
          </w:divBdr>
        </w:div>
      </w:divsChild>
    </w:div>
    <w:div w:id="1409186358">
      <w:bodyDiv w:val="1"/>
      <w:marLeft w:val="0"/>
      <w:marRight w:val="0"/>
      <w:marTop w:val="0"/>
      <w:marBottom w:val="0"/>
      <w:divBdr>
        <w:top w:val="none" w:sz="0" w:space="0" w:color="auto"/>
        <w:left w:val="none" w:sz="0" w:space="0" w:color="auto"/>
        <w:bottom w:val="none" w:sz="0" w:space="0" w:color="auto"/>
        <w:right w:val="none" w:sz="0" w:space="0" w:color="auto"/>
      </w:divBdr>
      <w:divsChild>
        <w:div w:id="1036269388">
          <w:marLeft w:val="0"/>
          <w:marRight w:val="0"/>
          <w:marTop w:val="0"/>
          <w:marBottom w:val="0"/>
          <w:divBdr>
            <w:top w:val="none" w:sz="0" w:space="0" w:color="auto"/>
            <w:left w:val="none" w:sz="0" w:space="0" w:color="auto"/>
            <w:bottom w:val="none" w:sz="0" w:space="0" w:color="auto"/>
            <w:right w:val="none" w:sz="0" w:space="0" w:color="auto"/>
          </w:divBdr>
          <w:divsChild>
            <w:div w:id="1542666172">
              <w:marLeft w:val="0"/>
              <w:marRight w:val="0"/>
              <w:marTop w:val="0"/>
              <w:marBottom w:val="0"/>
              <w:divBdr>
                <w:top w:val="none" w:sz="0" w:space="0" w:color="auto"/>
                <w:left w:val="none" w:sz="0" w:space="0" w:color="auto"/>
                <w:bottom w:val="none" w:sz="0" w:space="0" w:color="auto"/>
                <w:right w:val="none" w:sz="0" w:space="0" w:color="auto"/>
              </w:divBdr>
              <w:divsChild>
                <w:div w:id="1799954740">
                  <w:marLeft w:val="0"/>
                  <w:marRight w:val="0"/>
                  <w:marTop w:val="0"/>
                  <w:marBottom w:val="0"/>
                  <w:divBdr>
                    <w:top w:val="none" w:sz="0" w:space="0" w:color="auto"/>
                    <w:left w:val="none" w:sz="0" w:space="0" w:color="auto"/>
                    <w:bottom w:val="none" w:sz="0" w:space="0" w:color="auto"/>
                    <w:right w:val="none" w:sz="0" w:space="0" w:color="auto"/>
                  </w:divBdr>
                </w:div>
                <w:div w:id="1766921617">
                  <w:marLeft w:val="0"/>
                  <w:marRight w:val="0"/>
                  <w:marTop w:val="0"/>
                  <w:marBottom w:val="0"/>
                  <w:divBdr>
                    <w:top w:val="none" w:sz="0" w:space="0" w:color="auto"/>
                    <w:left w:val="none" w:sz="0" w:space="0" w:color="auto"/>
                    <w:bottom w:val="none" w:sz="0" w:space="0" w:color="auto"/>
                    <w:right w:val="none" w:sz="0" w:space="0" w:color="auto"/>
                  </w:divBdr>
                </w:div>
                <w:div w:id="18534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136">
          <w:marLeft w:val="0"/>
          <w:marRight w:val="0"/>
          <w:marTop w:val="100"/>
          <w:marBottom w:val="0"/>
          <w:divBdr>
            <w:top w:val="none" w:sz="0" w:space="0" w:color="auto"/>
            <w:left w:val="none" w:sz="0" w:space="0" w:color="auto"/>
            <w:bottom w:val="none" w:sz="0" w:space="0" w:color="auto"/>
            <w:right w:val="none" w:sz="0" w:space="0" w:color="auto"/>
          </w:divBdr>
          <w:divsChild>
            <w:div w:id="1576547032">
              <w:marLeft w:val="0"/>
              <w:marRight w:val="990"/>
              <w:marTop w:val="0"/>
              <w:marBottom w:val="0"/>
              <w:divBdr>
                <w:top w:val="none" w:sz="0" w:space="0" w:color="auto"/>
                <w:left w:val="none" w:sz="0" w:space="0" w:color="auto"/>
                <w:bottom w:val="none" w:sz="0" w:space="0" w:color="auto"/>
                <w:right w:val="none" w:sz="0" w:space="0" w:color="auto"/>
              </w:divBdr>
              <w:divsChild>
                <w:div w:id="551695051">
                  <w:marLeft w:val="0"/>
                  <w:marRight w:val="0"/>
                  <w:marTop w:val="0"/>
                  <w:marBottom w:val="495"/>
                  <w:divBdr>
                    <w:top w:val="none" w:sz="0" w:space="0" w:color="auto"/>
                    <w:left w:val="none" w:sz="0" w:space="0" w:color="auto"/>
                    <w:bottom w:val="none" w:sz="0" w:space="0" w:color="auto"/>
                    <w:right w:val="none" w:sz="0" w:space="0" w:color="auto"/>
                  </w:divBdr>
                  <w:divsChild>
                    <w:div w:id="1753815026">
                      <w:marLeft w:val="0"/>
                      <w:marRight w:val="0"/>
                      <w:marTop w:val="0"/>
                      <w:marBottom w:val="0"/>
                      <w:divBdr>
                        <w:top w:val="none" w:sz="0" w:space="0" w:color="auto"/>
                        <w:left w:val="none" w:sz="0" w:space="0" w:color="auto"/>
                        <w:bottom w:val="none" w:sz="0" w:space="0" w:color="auto"/>
                        <w:right w:val="none" w:sz="0" w:space="0" w:color="auto"/>
                      </w:divBdr>
                    </w:div>
                  </w:divsChild>
                </w:div>
                <w:div w:id="17836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8757-1E04-4D3F-AE7A-DF351CAB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2019-12-19T18:11:00Z</cp:lastPrinted>
  <dcterms:created xsi:type="dcterms:W3CDTF">2023-02-27T00:01:00Z</dcterms:created>
  <dcterms:modified xsi:type="dcterms:W3CDTF">2023-02-27T00:30:00Z</dcterms:modified>
</cp:coreProperties>
</file>